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CBC" w:rsidRPr="00E5729E" w:rsidRDefault="00B80CBC" w:rsidP="00B80CB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572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«Сыбайлас жемқорлықпен күрестің құқықтық негіздері» пәні бойынша </w:t>
      </w:r>
    </w:p>
    <w:p w:rsidR="00B80CBC" w:rsidRPr="00E5729E" w:rsidRDefault="00B80CBC" w:rsidP="00B80CB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5729E">
        <w:rPr>
          <w:rFonts w:ascii="Times New Roman" w:hAnsi="Times New Roman" w:cs="Times New Roman"/>
          <w:b/>
          <w:sz w:val="24"/>
          <w:szCs w:val="24"/>
          <w:lang w:val="kk-KZ"/>
        </w:rPr>
        <w:t>Midterm Exam</w:t>
      </w:r>
    </w:p>
    <w:p w:rsidR="00B80CBC" w:rsidRPr="00E5729E" w:rsidRDefault="00B80CBC" w:rsidP="00E572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5729E">
        <w:rPr>
          <w:rFonts w:ascii="Times New Roman" w:eastAsia="Times New Roman" w:hAnsi="Times New Roman" w:cs="Times New Roman"/>
          <w:sz w:val="24"/>
          <w:szCs w:val="24"/>
          <w:lang w:val="kk-KZ"/>
        </w:rPr>
        <w:t>Сыбайлас жемқорлықтың түсінгі және түрлері.</w:t>
      </w:r>
    </w:p>
    <w:p w:rsidR="00B80CBC" w:rsidRPr="00E5729E" w:rsidRDefault="00B80CBC" w:rsidP="00E572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729E">
        <w:rPr>
          <w:rFonts w:ascii="Times New Roman" w:hAnsi="Times New Roman" w:cs="Times New Roman"/>
          <w:sz w:val="24"/>
          <w:szCs w:val="24"/>
          <w:lang w:val="kk-KZ"/>
        </w:rPr>
        <w:t>Сыбайлас жемқорлықпқа қарсы іс-қимыл саласындағы Қазақстан Республикасының Заңдары.</w:t>
      </w:r>
    </w:p>
    <w:p w:rsidR="00B80CBC" w:rsidRPr="00E5729E" w:rsidRDefault="00B80CBC" w:rsidP="00E572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729E">
        <w:rPr>
          <w:rFonts w:ascii="Times New Roman" w:eastAsia="Times New Roman" w:hAnsi="Times New Roman" w:cs="Times New Roman"/>
          <w:sz w:val="24"/>
          <w:szCs w:val="24"/>
          <w:lang w:val="kk-KZ"/>
        </w:rPr>
        <w:t>2015 жыл 18 қарашадағы №410- V ЗРК «</w:t>
      </w:r>
      <w:r w:rsidRPr="00E5729E">
        <w:rPr>
          <w:rFonts w:ascii="Times New Roman" w:hAnsi="Times New Roman" w:cs="Times New Roman"/>
          <w:sz w:val="24"/>
          <w:szCs w:val="24"/>
          <w:lang w:val="kk-KZ"/>
        </w:rPr>
        <w:t>Сыбайлас жемқорлықпқа қарсы іс-қимыл туралы</w:t>
      </w:r>
      <w:r w:rsidRPr="00E5729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» Қазақстан Республикасы Заңының негізгі ережелері.  </w:t>
      </w:r>
    </w:p>
    <w:p w:rsidR="00B80CBC" w:rsidRPr="00E5729E" w:rsidRDefault="00B80CBC" w:rsidP="00E572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729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Мемлекеттік қызметті реттейтін нормативтік құқықтық базалар. </w:t>
      </w:r>
    </w:p>
    <w:p w:rsidR="00B80CBC" w:rsidRPr="00E5729E" w:rsidRDefault="00B80CBC" w:rsidP="00E572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729E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республикасындағы сыбайлас жемқорлыққа қарсы іс-қимылдың құқықтық қағидалары. </w:t>
      </w:r>
    </w:p>
    <w:p w:rsidR="00B80CBC" w:rsidRPr="00E5729E" w:rsidRDefault="00B80CBC" w:rsidP="00E572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729E">
        <w:rPr>
          <w:rFonts w:ascii="Times New Roman" w:hAnsi="Times New Roman" w:cs="Times New Roman"/>
          <w:sz w:val="24"/>
          <w:szCs w:val="24"/>
          <w:lang w:val="kk-KZ"/>
        </w:rPr>
        <w:t xml:space="preserve">Мемлекеттік қызметке өткісі келетін азаматтарға қойылатын біліктілік талаптар. </w:t>
      </w:r>
    </w:p>
    <w:p w:rsidR="00B80CBC" w:rsidRPr="00E5729E" w:rsidRDefault="00B80CBC" w:rsidP="00E572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729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Қазақстан Республикасы мемлекеттік қызметшілерінің негізгі құқықтары. </w:t>
      </w:r>
    </w:p>
    <w:p w:rsidR="00B80CBC" w:rsidRPr="00E5729E" w:rsidRDefault="00B80CBC" w:rsidP="00E572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729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Қазақстан Республикасы мемлекеттік қызметшілерінің негізгі  міндеттері. </w:t>
      </w:r>
    </w:p>
    <w:p w:rsidR="00B80CBC" w:rsidRPr="00E5729E" w:rsidRDefault="00B80CBC" w:rsidP="00E572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729E">
        <w:rPr>
          <w:rFonts w:ascii="Times New Roman" w:hAnsi="Times New Roman" w:cs="Times New Roman"/>
          <w:sz w:val="24"/>
          <w:szCs w:val="24"/>
          <w:lang w:val="kk-KZ"/>
        </w:rPr>
        <w:t xml:space="preserve">Сыбайлас жемқорлыққа қарсы шектеулердің түсінігі және түрлері. </w:t>
      </w:r>
    </w:p>
    <w:p w:rsidR="00B80CBC" w:rsidRPr="00E5729E" w:rsidRDefault="00B80CBC" w:rsidP="00E572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729E">
        <w:rPr>
          <w:rFonts w:ascii="Times New Roman" w:hAnsi="Times New Roman" w:cs="Times New Roman"/>
          <w:sz w:val="24"/>
          <w:szCs w:val="24"/>
          <w:lang w:val="kk-KZ"/>
        </w:rPr>
        <w:t xml:space="preserve">Мүдделер қақтығыстығының түсінгі және лауазымды адамның мұндай жағдайда орындауға міндетті әрекеттері. </w:t>
      </w:r>
    </w:p>
    <w:p w:rsidR="00B80CBC" w:rsidRPr="00E5729E" w:rsidRDefault="00B80CBC" w:rsidP="00E572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5729E">
        <w:rPr>
          <w:rFonts w:ascii="Times New Roman" w:eastAsia="Times New Roman" w:hAnsi="Times New Roman" w:cs="Times New Roman"/>
          <w:sz w:val="24"/>
          <w:szCs w:val="24"/>
          <w:lang w:val="kk-KZ"/>
        </w:rPr>
        <w:t>Лауазымды адамның түсінгі, қызметтерінің түрлері және оның коммерциялық ұйымдардағы басқару қызметтерін атқаратын адамдардан айырмашылықтары.</w:t>
      </w:r>
    </w:p>
    <w:p w:rsidR="00B80CBC" w:rsidRPr="00E5729E" w:rsidRDefault="00B80CBC" w:rsidP="00E572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5729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Сыбайлас жемқорлықтың алдын алу құқықтық және ұйымдастырушылық негіздері және оның мәселелері.  </w:t>
      </w:r>
    </w:p>
    <w:p w:rsidR="00B80CBC" w:rsidRPr="00E5729E" w:rsidRDefault="00B80CBC" w:rsidP="00E572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729E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Республикасында сыбайлас жемқорлықтың алдын алу мақсатында нормативтік-құқықтық актілердегі және өзге де құжаттардағы жемқорлыққа жол ашатын ережелерді жою мақсатында сараптамадан өткізу бойынша мемлекеттік қызметтің барысы.   </w:t>
      </w:r>
    </w:p>
    <w:p w:rsidR="00B80CBC" w:rsidRPr="00E5729E" w:rsidRDefault="00B80CBC" w:rsidP="00E572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729E">
        <w:rPr>
          <w:rFonts w:ascii="Times New Roman" w:hAnsi="Times New Roman" w:cs="Times New Roman"/>
          <w:sz w:val="24"/>
          <w:szCs w:val="24"/>
          <w:lang w:val="kk-KZ"/>
        </w:rPr>
        <w:t xml:space="preserve">Мемлекеттік қызметшілердің жемқорлықпен байланысты құқық бұзушылық жасауына итермелейтін негізсіз араласуды жоятын құқықтық және ұйымдастырушылық тәсілдер.    </w:t>
      </w:r>
    </w:p>
    <w:p w:rsidR="00B80CBC" w:rsidRPr="00E5729E" w:rsidRDefault="00B80CBC" w:rsidP="00E572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29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Мемлекеттік қызметтерді орындауға өкілетті немесе оған теңестірілген адамдардың қандай әрекеттері жемқорлыққа жағдай жасайтын құқық бұзушылықтар болып табылады? Мысалдар келтіріңіз.</w:t>
      </w:r>
    </w:p>
    <w:p w:rsidR="00B80CBC" w:rsidRPr="00E5729E" w:rsidRDefault="00B80CBC" w:rsidP="00E572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29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Қазақстан Республикасында жемқорлық бағытындағы қылмыстардың алдын алу бойынша мемлекеттік органдардың қабылдайтын негізгі шаралары. </w:t>
      </w:r>
    </w:p>
    <w:p w:rsidR="00B80CBC" w:rsidRPr="00E5729E" w:rsidRDefault="00B80CBC" w:rsidP="00E572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5729E">
        <w:rPr>
          <w:rFonts w:ascii="Times New Roman" w:hAnsi="Times New Roman" w:cs="Times New Roman"/>
          <w:sz w:val="24"/>
          <w:szCs w:val="24"/>
          <w:lang w:val="kk-KZ"/>
        </w:rPr>
        <w:t xml:space="preserve"> Сыбайлас жемқорлыққа қарсы күрес жүргізу суібъектілері және олардың топтастырылуы.   </w:t>
      </w:r>
    </w:p>
    <w:p w:rsidR="00B80CBC" w:rsidRPr="00E5729E" w:rsidRDefault="00B80CBC" w:rsidP="00E572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729E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 жемқорлыққа қарсы іс-қимылдың тиімділігін арттыру бойынша мемлекеттік органдар</w:t>
      </w:r>
      <w:r w:rsidR="001C6F97" w:rsidRPr="001C6F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729E">
        <w:rPr>
          <w:rFonts w:ascii="Times New Roman" w:hAnsi="Times New Roman" w:cs="Times New Roman"/>
          <w:sz w:val="24"/>
          <w:szCs w:val="24"/>
          <w:lang w:val="kk-KZ"/>
        </w:rPr>
        <w:t xml:space="preserve">қызметтерінің негізгі бағыттары. </w:t>
      </w:r>
    </w:p>
    <w:p w:rsidR="00B80CBC" w:rsidRPr="00E5729E" w:rsidRDefault="00B80CBC" w:rsidP="00E572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729E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 жемқорлыққа жататын қылмыстық құқық бұзушылықтарды тудыратын себептер мен жағдайларды жою бойынша мемлекеттің қызметтері.  </w:t>
      </w:r>
    </w:p>
    <w:p w:rsidR="00B80CBC" w:rsidRPr="00E5729E" w:rsidRDefault="00B80CBC" w:rsidP="00E572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5729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Қазақстан Республикасындағы жемқорлыққа қа</w:t>
      </w:r>
      <w:bookmarkStart w:id="0" w:name="_GoBack"/>
      <w:bookmarkEnd w:id="0"/>
      <w:r w:rsidRPr="00E5729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рсы саясат және оның құқықтық реттелуі. </w:t>
      </w:r>
    </w:p>
    <w:p w:rsidR="00B80CBC" w:rsidRPr="00E5729E" w:rsidRDefault="00B80CBC" w:rsidP="00E572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5729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Сыбайлас жемқорлыққа қарсы іс-қимыл жөніндегі уәкілетті органның құзыреттері.   </w:t>
      </w:r>
    </w:p>
    <w:p w:rsidR="00B80CBC" w:rsidRPr="00E5729E" w:rsidRDefault="00B80CBC" w:rsidP="00E572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5729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Сыбайлас жемқорлыққа қарсы іс-қимыл бойынша ҚР Президентінің өкілеттіктері. </w:t>
      </w:r>
    </w:p>
    <w:p w:rsidR="00B80CBC" w:rsidRPr="00E5729E" w:rsidRDefault="00B80CBC" w:rsidP="00E572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5729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Сыбайлас жемқорлыққа қарсы іс-қимыл бойынша ҚР Парламентінің өкілеттіктері. </w:t>
      </w:r>
    </w:p>
    <w:p w:rsidR="00B80CBC" w:rsidRPr="00E5729E" w:rsidRDefault="00B80CBC" w:rsidP="00E572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72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729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Сыбайлас жемқорлыққа қарсы іс-қимыл бойынша ҚР Үкіметінің өкілеттіктері. </w:t>
      </w:r>
    </w:p>
    <w:p w:rsidR="00B80CBC" w:rsidRPr="00E5729E" w:rsidRDefault="00B80CBC" w:rsidP="00E572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5729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Сыбайлас жемқорлыққа қарсы іс-қимыл бойынша ҚР жергілікті атқару органдарының өкілеттіктері. </w:t>
      </w:r>
    </w:p>
    <w:p w:rsidR="00B80CBC" w:rsidRPr="00E5729E" w:rsidRDefault="00B80CBC" w:rsidP="00E572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5729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Қазақстан Республикасының жемқорлыққа қарсы іс-қимыл бойынша қызметтер мен міндеттерді иеленетін құқық қорғау органдары. </w:t>
      </w:r>
    </w:p>
    <w:p w:rsidR="00B80CBC" w:rsidRPr="00E5729E" w:rsidRDefault="00B80CBC" w:rsidP="00E572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5729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Жемқорлыққа қарсы іс-қимыл бойынша прокуратура қызметтерінің қағидалары.  </w:t>
      </w:r>
    </w:p>
    <w:p w:rsidR="00B80CBC" w:rsidRPr="00E5729E" w:rsidRDefault="00B80CBC" w:rsidP="00E572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5729E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 xml:space="preserve"> Жемқорлық фактілері бойынша қылмыстық істерге тергеу жүргізу барысындағы жемқорлықтың себептерін анықтау және оның жолын кесу бойынша процессуалдық әрекеттер.</w:t>
      </w:r>
    </w:p>
    <w:p w:rsidR="00B80CBC" w:rsidRPr="00E5729E" w:rsidRDefault="00B80CBC" w:rsidP="00E572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5729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Пара алу және оның қылмыстық-құқықтық сипаттамасы. </w:t>
      </w:r>
    </w:p>
    <w:p w:rsidR="00B80CBC" w:rsidRPr="00E5729E" w:rsidRDefault="00B80CBC" w:rsidP="00E572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5729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Пара беругендің үшін қылмыстық жауаптылық. </w:t>
      </w:r>
    </w:p>
    <w:p w:rsidR="00B80CBC" w:rsidRPr="00E5729E" w:rsidRDefault="00B80CBC" w:rsidP="00E572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5729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Парақорлыққа делдал болу және оның қылмыстық-құқықтық сипаттамасы.  </w:t>
      </w:r>
    </w:p>
    <w:p w:rsidR="008C1EC5" w:rsidRPr="00E5729E" w:rsidRDefault="008C1EC5">
      <w:pPr>
        <w:rPr>
          <w:lang w:val="kk-KZ"/>
        </w:rPr>
      </w:pPr>
    </w:p>
    <w:sectPr w:rsidR="008C1EC5" w:rsidRPr="00E57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17E23"/>
    <w:multiLevelType w:val="hybridMultilevel"/>
    <w:tmpl w:val="F5A430D6"/>
    <w:lvl w:ilvl="0" w:tplc="FAA2AE86">
      <w:start w:val="1"/>
      <w:numFmt w:val="decimal"/>
      <w:lvlText w:val="%1."/>
      <w:lvlJc w:val="left"/>
      <w:pPr>
        <w:ind w:left="360" w:hanging="360"/>
      </w:pPr>
      <w:rPr>
        <w:b w:val="0"/>
        <w:lang w:val="kk-KZ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83E"/>
    <w:rsid w:val="001C6F97"/>
    <w:rsid w:val="001D083E"/>
    <w:rsid w:val="008C1EC5"/>
    <w:rsid w:val="00B80CBC"/>
    <w:rsid w:val="00D52A5F"/>
    <w:rsid w:val="00E5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BC1CC-04E0-485E-BFE7-6577F7EA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C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4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6</cp:revision>
  <dcterms:created xsi:type="dcterms:W3CDTF">2018-10-18T06:49:00Z</dcterms:created>
  <dcterms:modified xsi:type="dcterms:W3CDTF">2019-11-03T13:42:00Z</dcterms:modified>
</cp:coreProperties>
</file>